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E2" w:rsidRPr="004269DC" w:rsidRDefault="004269DC" w:rsidP="004269DC">
      <w:pPr>
        <w:jc w:val="center"/>
        <w:rPr>
          <w:rFonts w:ascii="Times New Roman" w:hAnsi="Times New Roman" w:cs="Times New Roman"/>
          <w:b/>
          <w:sz w:val="36"/>
        </w:rPr>
      </w:pPr>
      <w:r w:rsidRPr="004269DC">
        <w:rPr>
          <w:rFonts w:ascii="Times New Roman" w:hAnsi="Times New Roman" w:cs="Times New Roman"/>
          <w:b/>
          <w:sz w:val="36"/>
        </w:rPr>
        <w:t xml:space="preserve">Организационная структура управления МКОУ СОШ п. В. </w:t>
      </w:r>
      <w:proofErr w:type="spellStart"/>
      <w:r w:rsidRPr="004269DC">
        <w:rPr>
          <w:rFonts w:ascii="Times New Roman" w:hAnsi="Times New Roman" w:cs="Times New Roman"/>
          <w:b/>
          <w:sz w:val="36"/>
        </w:rPr>
        <w:t>Фиагдон</w:t>
      </w:r>
      <w:proofErr w:type="spellEnd"/>
    </w:p>
    <w:p w:rsidR="004269DC" w:rsidRPr="004269DC" w:rsidRDefault="004269DC" w:rsidP="004269DC">
      <w:pPr>
        <w:jc w:val="center"/>
        <w:rPr>
          <w:rFonts w:ascii="Times New Roman" w:hAnsi="Times New Roman" w:cs="Times New Roman"/>
          <w:color w:val="8DB3E2" w:themeColor="text2" w:themeTint="66"/>
          <w:sz w:val="32"/>
        </w:rPr>
      </w:pP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40" style="position:absolute;left:0;text-align:left;margin-left:506.3pt;margin-top:13.8pt;width:191pt;height:61pt;z-index:-251645952" arcsize="10923f" fillcolor="#95b3d7 [1940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41" style="position:absolute;left:0;text-align:left;margin-left:240.3pt;margin-top:12.8pt;width:191pt;height:61pt;z-index:-251644928" arcsize="10923f" fillcolor="#95b3d7 [1940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42" style="position:absolute;left:0;text-align:left;margin-left:-33.7pt;margin-top:11.8pt;width:191pt;height:61pt;z-index:-251643904" arcsize="10923f" fillcolor="#95b3d7 [1940]" strokecolor="#f2f2f2 [3041]" strokeweight="3pt">
            <v:shadow on="t" type="perspective" color="#243f60 [1604]" opacity=".5" offset="1pt" offset2="-1pt"/>
          </v:roundrect>
        </w:pict>
      </w:r>
    </w:p>
    <w:p w:rsidR="004269DC" w:rsidRDefault="004269DC" w:rsidP="004269D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40pt;margin-top:5.05pt;width:59pt;height:10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46" type="#_x0000_t32" style="position:absolute;left:0;text-align:left;margin-left:167pt;margin-top:6.05pt;width:64pt;height:3pt;flip:y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32"/>
        </w:rPr>
        <w:t>Совет школы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Общее собрание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Педагогический совет</w:t>
      </w:r>
    </w:p>
    <w:p w:rsidR="004269DC" w:rsidRDefault="004269DC" w:rsidP="004269D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shape id="_x0000_s1049" type="#_x0000_t32" style="position:absolute;left:0;text-align:left;margin-left:440pt;margin-top:25.9pt;width:128pt;height:25pt;flip:x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shape id="_x0000_s1048" type="#_x0000_t32" style="position:absolute;left:0;text-align:left;margin-left:96pt;margin-top:20.9pt;width:139pt;height:24pt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39" style="position:absolute;left:0;text-align:left;margin-left:243.3pt;margin-top:22.5pt;width:191pt;height:61pt;z-index:-251646976" arcsize="10923f" fillcolor="#95b3d7 [1940]" strokecolor="#f2f2f2 [3041]" strokeweight="3pt">
            <v:shadow on="t" type="perspective" color="#243f60 [1604]" opacity=".5" offset="1pt" offset2="-1pt"/>
          </v:roundrect>
        </w:pict>
      </w:r>
    </w:p>
    <w:p w:rsidR="004269DC" w:rsidRDefault="004269DC" w:rsidP="004269DC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Директор школы</w:t>
      </w:r>
    </w:p>
    <w:p w:rsidR="004269DC" w:rsidRDefault="004269DC" w:rsidP="004269DC">
      <w:pPr>
        <w:ind w:firstLine="708"/>
        <w:rPr>
          <w:rFonts w:ascii="Times New Roman" w:hAnsi="Times New Roman" w:cs="Times New Roman"/>
          <w:sz w:val="32"/>
        </w:rPr>
      </w:pPr>
    </w:p>
    <w:p w:rsidR="004269DC" w:rsidRDefault="0091098F" w:rsidP="0091098F">
      <w:pPr>
        <w:tabs>
          <w:tab w:val="left" w:pos="2200"/>
        </w:tabs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38" style="position:absolute;left:0;text-align:left;margin-left:-26.7pt;margin-top:12.15pt;width:213pt;height:38pt;z-index:-251648000" arcsize="10923f" fillcolor="#e5b8b7 [1301]" strokecolor="#f2f2f2 [3041]" strokeweight="3pt">
            <v:shadow on="t" type="perspective" color="#243f60 [1604]" opacity=".5" offset="1pt" offset2="-1pt"/>
          </v:roundrect>
        </w:pict>
      </w:r>
      <w:r w:rsidR="004269DC"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36" style="position:absolute;left:0;text-align:left;margin-left:511.3pt;margin-top:16.15pt;width:198pt;height:39pt;z-index:-251650048" arcsize="10923f" fillcolor="#e5b8b7 [1301]" strokecolor="#f2f2f2 [3041]" strokeweight="3pt">
            <v:shadow on="t" type="perspective" color="#243f60 [1604]" opacity=".5" offset="1pt" offset2="-1pt"/>
          </v:roundrect>
        </w:pict>
      </w:r>
      <w:r w:rsidR="004269DC"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37" style="position:absolute;left:0;text-align:left;margin-left:248.3pt;margin-top:15.15pt;width:208pt;height:38pt;z-index:-251649024" arcsize="10923f" fillcolor="#e5b8b7 [1301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sz w:val="32"/>
        </w:rPr>
        <w:tab/>
      </w:r>
    </w:p>
    <w:p w:rsidR="004269DC" w:rsidRDefault="004269DC" w:rsidP="004269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Зам</w:t>
      </w:r>
      <w:proofErr w:type="gramStart"/>
      <w:r>
        <w:rPr>
          <w:rFonts w:ascii="Times New Roman" w:hAnsi="Times New Roman" w:cs="Times New Roman"/>
          <w:sz w:val="32"/>
        </w:rPr>
        <w:t>.д</w:t>
      </w:r>
      <w:proofErr w:type="gramEnd"/>
      <w:r>
        <w:rPr>
          <w:rFonts w:ascii="Times New Roman" w:hAnsi="Times New Roman" w:cs="Times New Roman"/>
          <w:sz w:val="32"/>
        </w:rPr>
        <w:t>иректора по УВР</w:t>
      </w:r>
      <w:r>
        <w:rPr>
          <w:rFonts w:ascii="Times New Roman" w:hAnsi="Times New Roman" w:cs="Times New Roman"/>
          <w:sz w:val="32"/>
        </w:rPr>
        <w:tab/>
        <w:t xml:space="preserve">                   </w:t>
      </w:r>
      <w:r>
        <w:rPr>
          <w:rFonts w:ascii="Times New Roman" w:hAnsi="Times New Roman" w:cs="Times New Roman"/>
          <w:sz w:val="32"/>
        </w:rPr>
        <w:tab/>
        <w:t>Зам.директора по ВР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>Зам.директора по АХЧ</w:t>
      </w:r>
      <w:r>
        <w:rPr>
          <w:rFonts w:ascii="Times New Roman" w:hAnsi="Times New Roman" w:cs="Times New Roman"/>
          <w:sz w:val="32"/>
        </w:rPr>
        <w:tab/>
      </w:r>
    </w:p>
    <w:p w:rsidR="004269DC" w:rsidRDefault="004269DC" w:rsidP="004269DC">
      <w:pPr>
        <w:rPr>
          <w:rFonts w:ascii="Times New Roman" w:hAnsi="Times New Roman" w:cs="Times New Roman"/>
          <w:sz w:val="32"/>
        </w:rPr>
      </w:pPr>
      <w:r w:rsidRPr="004269DC"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35" style="position:absolute;margin-left:431.3pt;margin-top:27.05pt;width:164pt;height:31pt;z-index:-251651072" arcsize="10923f" fillcolor="#fde9d9 [665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43" style="position:absolute;margin-left:208.3pt;margin-top:29.05pt;width:198pt;height:31pt;z-index:-251642880" arcsize="10923f" fillcolor="#fde9d9 [665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44" style="position:absolute;margin-left:-19.7pt;margin-top:28.05pt;width:198pt;height:31pt;z-index:-251641856" arcsize="10923f" fillcolor="#fde9d9 [665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color w:val="DBE5F1" w:themeColor="accent1" w:themeTint="33"/>
          <w:sz w:val="32"/>
          <w:lang w:eastAsia="ru-RU"/>
        </w:rPr>
        <w:pict>
          <v:roundrect id="_x0000_s1045" style="position:absolute;margin-left:614.3pt;margin-top:27.05pt;width:146pt;height:27pt;z-index:-251640832" arcsize="10923f" fillcolor="#fde9d9 [665]" strokecolor="#f2f2f2 [3041]" strokeweight="3pt">
            <v:shadow on="t" type="perspective" color="#243f60 [1604]" opacity=".5" offset="1pt" offset2="-1pt"/>
          </v:roundrect>
        </w:pict>
      </w:r>
    </w:p>
    <w:tbl>
      <w:tblPr>
        <w:tblStyle w:val="a5"/>
        <w:tblpPr w:leftFromText="180" w:rightFromText="180" w:vertAnchor="text" w:horzAnchor="page" w:tblpX="333" w:tblpY="1256"/>
        <w:tblW w:w="16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88"/>
      </w:tblGrid>
      <w:tr w:rsidR="004269DC" w:rsidRPr="004269DC" w:rsidTr="004269DC">
        <w:trPr>
          <w:cantSplit/>
          <w:trHeight w:val="3417"/>
        </w:trPr>
        <w:tc>
          <w:tcPr>
            <w:tcW w:w="16188" w:type="dxa"/>
            <w:textDirection w:val="btLr"/>
          </w:tcPr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 xml:space="preserve">Родительский 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к</w:t>
            </w:r>
            <w:r w:rsidRPr="004269DC">
              <w:rPr>
                <w:rFonts w:ascii="Times New Roman" w:hAnsi="Times New Roman" w:cs="Times New Roman"/>
                <w:b/>
                <w:sz w:val="36"/>
              </w:rPr>
              <w:t xml:space="preserve">омитет            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Совет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 xml:space="preserve"> старшеклассников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Совет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 xml:space="preserve"> профилактики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Методические объединения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Профсоюзный комитет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Библиотека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Ка</w:t>
            </w:r>
            <w:r w:rsidRPr="004269DC">
              <w:rPr>
                <w:rFonts w:ascii="Times New Roman" w:hAnsi="Times New Roman" w:cs="Times New Roman"/>
                <w:b/>
                <w:sz w:val="36"/>
              </w:rPr>
              <w:t>нцелярия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Бухгалтерия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 xml:space="preserve">Психологическая 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4269DC">
              <w:rPr>
                <w:rFonts w:ascii="Times New Roman" w:hAnsi="Times New Roman" w:cs="Times New Roman"/>
                <w:b/>
                <w:sz w:val="36"/>
              </w:rPr>
              <w:t>Медицинская</w:t>
            </w:r>
          </w:p>
          <w:p w:rsidR="004269DC" w:rsidRPr="004269DC" w:rsidRDefault="004269DC" w:rsidP="004269DC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4269DC" w:rsidRPr="004269DC" w:rsidRDefault="004269DC" w:rsidP="004269DC">
      <w:pPr>
        <w:rPr>
          <w:rFonts w:ascii="Times New Roman" w:hAnsi="Times New Roman" w:cs="Times New Roman"/>
          <w:sz w:val="28"/>
        </w:rPr>
      </w:pPr>
      <w:r w:rsidRPr="004269DC">
        <w:rPr>
          <w:rFonts w:ascii="Times New Roman" w:hAnsi="Times New Roman" w:cs="Times New Roman"/>
          <w:sz w:val="28"/>
        </w:rPr>
        <w:t xml:space="preserve">Коллектив </w:t>
      </w:r>
      <w:proofErr w:type="gramStart"/>
      <w:r w:rsidRPr="004269D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269DC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4269DC">
        <w:rPr>
          <w:rFonts w:ascii="Times New Roman" w:hAnsi="Times New Roman" w:cs="Times New Roman"/>
          <w:sz w:val="28"/>
        </w:rPr>
        <w:t xml:space="preserve">Педагогический коллектив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4269DC">
        <w:rPr>
          <w:rFonts w:ascii="Times New Roman" w:hAnsi="Times New Roman" w:cs="Times New Roman"/>
          <w:sz w:val="28"/>
        </w:rPr>
        <w:t>Подразделения                           Службы</w:t>
      </w:r>
    </w:p>
    <w:p w:rsidR="004269DC" w:rsidRPr="004269DC" w:rsidRDefault="004269DC" w:rsidP="004269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sectPr w:rsidR="004269DC" w:rsidRPr="004269DC" w:rsidSect="00426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9DC"/>
    <w:rsid w:val="00096230"/>
    <w:rsid w:val="00185B4C"/>
    <w:rsid w:val="004269DC"/>
    <w:rsid w:val="006A4D4D"/>
    <w:rsid w:val="0091098F"/>
    <w:rsid w:val="009D0F0A"/>
    <w:rsid w:val="00BA3519"/>
    <w:rsid w:val="00EB3957"/>
    <w:rsid w:val="00F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  <o:rules v:ext="edit">
        <o:r id="V:Rule6" type="connector" idref="#_x0000_s1046"/>
        <o:r id="V:Rule8" type="connector" idref="#_x0000_s1047"/>
        <o:r id="V:Rule10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2017-03-21T11:23:00Z</dcterms:created>
  <dcterms:modified xsi:type="dcterms:W3CDTF">2017-03-21T11:52:00Z</dcterms:modified>
</cp:coreProperties>
</file>